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highlight w:val="white"/>
          <w:rtl w:val="0"/>
        </w:rPr>
        <w:t xml:space="preserve">Maria Rita e Adriana Calcanhotto são convidadas na segunda edição do “Concertos de Inverno JB FM”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i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i w:val="1"/>
          <w:sz w:val="26"/>
          <w:szCs w:val="26"/>
          <w:rtl w:val="0"/>
        </w:rPr>
        <w:t xml:space="preserve">Evento, que busca promover o encontro da música clássica com a música brasileira, levará Grupo de Câmara da Orquestra Petrobras Sinfônica e convidadas ao Teatro Prudential</w:t>
      </w:r>
    </w:p>
    <w:p w:rsidR="00000000" w:rsidDel="00000000" w:rsidP="00000000" w:rsidRDefault="00000000" w:rsidRPr="00000000" w14:paraId="00000005">
      <w:pPr>
        <w:jc w:val="center"/>
        <w:rPr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194273" cy="1770582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5455" r="75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4273" cy="1770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</w:t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108429" cy="1782581"/>
            <wp:effectExtent b="0" l="0" r="0" t="0"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23992" r="264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8429" cy="1782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                       (Maria Rita/ Foto Daryan Dornelles)                                          (Adriana Calcanhotto/ Foto Leo Aversa)</w:t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Buscando promover o encontro da música clássica com a música brasileira, a JB FM apresenta, nos dias </w:t>
      </w:r>
      <w:r w:rsidDel="00000000" w:rsidR="00000000" w:rsidRPr="00000000">
        <w:rPr>
          <w:b w:val="1"/>
          <w:rtl w:val="0"/>
        </w:rPr>
        <w:t xml:space="preserve">22 de Junho e 06 de Julho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respectivamente, a segunda edição do “</w:t>
      </w:r>
      <w:r w:rsidDel="00000000" w:rsidR="00000000" w:rsidRPr="00000000">
        <w:rPr>
          <w:b w:val="1"/>
          <w:rtl w:val="0"/>
        </w:rPr>
        <w:t xml:space="preserve">Concertos de Inverno JB FM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”. O evento, que será realizado no Teatro Prudential, no Rio de Janeiro, contará com a apresentação do Grupo de Câmara da Orquestra Petrobras Sinfônica que a cada edição convida uma artista de referência no cenário musical brasileiro. A noite de estreia, 22/06, terá como participação 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special a cantora </w:t>
      </w:r>
      <w:r w:rsidDel="00000000" w:rsidR="00000000" w:rsidRPr="00000000">
        <w:rPr>
          <w:b w:val="1"/>
          <w:rtl w:val="0"/>
        </w:rPr>
        <w:t xml:space="preserve">Maria Rita</w:t>
      </w:r>
      <w:r w:rsidDel="00000000" w:rsidR="00000000" w:rsidRPr="00000000">
        <w:rPr>
          <w:rtl w:val="0"/>
        </w:rPr>
        <w:t xml:space="preserve">. J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á em sua segunda edição, dia 06/07, a convidada será </w:t>
      </w:r>
      <w:r w:rsidDel="00000000" w:rsidR="00000000" w:rsidRPr="00000000">
        <w:rPr>
          <w:b w:val="1"/>
          <w:rtl w:val="0"/>
        </w:rPr>
        <w:t xml:space="preserve">Adriana Calcanhotto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Os ingressos </w:t>
      </w:r>
      <w:r w:rsidDel="00000000" w:rsidR="00000000" w:rsidRPr="00000000">
        <w:rPr>
          <w:rtl w:val="0"/>
        </w:rPr>
        <w:t xml:space="preserve">estão disponíveis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no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site oficial 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do teatro.</w:t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 apresentações serão compostas de obras executadas pelo Grupo de Câmara da Orquestra Petrobras Sinfônica e músicas em conjunto com a convidada do dia.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projeto conta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com o patrocínio da Estácio Idomed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TIM Live Ultrafibra</w:t>
      </w:r>
      <w:r w:rsidDel="00000000" w:rsidR="00000000" w:rsidRPr="00000000">
        <w:rPr>
          <w:rtl w:val="0"/>
        </w:rPr>
        <w:t xml:space="preserve"> e CCAA.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222222"/>
          <w:highlight w:val="white"/>
          <w:rtl w:val="0"/>
        </w:rPr>
        <w:t xml:space="preserve">PROGRAMAÇÃO</w:t>
      </w:r>
    </w:p>
    <w:p w:rsidR="00000000" w:rsidDel="00000000" w:rsidP="00000000" w:rsidRDefault="00000000" w:rsidRPr="00000000" w14:paraId="0000000F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22/06 -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Grupo de Câmara da Orquestra Petrobras Sinfônica convida 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Maria Rita</w:t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06/07 -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Grupo de Câmara da Orquestra Petrobras Sinfônica convida 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Adriana Calcanhotto  </w:t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fffff" w:val="clear"/>
        <w:rPr>
          <w:rFonts w:ascii="Calibri" w:cs="Calibri" w:eastAsia="Calibri" w:hAnsi="Calibri"/>
          <w:b w:val="1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222222"/>
          <w:highlight w:val="white"/>
          <w:rtl w:val="0"/>
        </w:rPr>
        <w:t xml:space="preserve">SERVIÇO</w:t>
      </w:r>
    </w:p>
    <w:p w:rsidR="00000000" w:rsidDel="00000000" w:rsidP="00000000" w:rsidRDefault="00000000" w:rsidRPr="00000000" w14:paraId="00000013">
      <w:pPr>
        <w:shd w:fill="ffffff" w:val="clear"/>
        <w:rPr>
          <w:rFonts w:ascii="Calibri" w:cs="Calibri" w:eastAsia="Calibri" w:hAnsi="Calibri"/>
          <w:b w:val="1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222222"/>
          <w:highlight w:val="white"/>
          <w:rtl w:val="0"/>
        </w:rPr>
        <w:t xml:space="preserve">Concertos de Inverno JB FM 2022</w:t>
      </w:r>
    </w:p>
    <w:p w:rsidR="00000000" w:rsidDel="00000000" w:rsidP="00000000" w:rsidRDefault="00000000" w:rsidRPr="00000000" w14:paraId="00000014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Local: Teatro Prudential - Plateia interna (</w:t>
      </w:r>
      <w:r w:rsidDel="00000000" w:rsidR="00000000" w:rsidRPr="00000000">
        <w:rPr>
          <w:rFonts w:ascii="Calibri" w:cs="Calibri" w:eastAsia="Calibri" w:hAnsi="Calibri"/>
          <w:color w:val="202124"/>
          <w:sz w:val="21"/>
          <w:szCs w:val="21"/>
          <w:highlight w:val="white"/>
          <w:rtl w:val="0"/>
        </w:rPr>
        <w:t xml:space="preserve">R. do Russel, 804 - Glória)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Datas: 22 de junho (Maria R</w:t>
      </w:r>
      <w:r w:rsidDel="00000000" w:rsidR="00000000" w:rsidRPr="00000000">
        <w:rPr>
          <w:color w:val="222222"/>
          <w:highlight w:val="white"/>
          <w:rtl w:val="0"/>
        </w:rPr>
        <w:t xml:space="preserve">ita)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 e 06 de julho (Adriana Calcanhotto) </w:t>
      </w:r>
    </w:p>
    <w:p w:rsidR="00000000" w:rsidDel="00000000" w:rsidP="00000000" w:rsidRDefault="00000000" w:rsidRPr="00000000" w14:paraId="00000016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Horário: 20h</w:t>
      </w:r>
    </w:p>
    <w:p w:rsidR="00000000" w:rsidDel="00000000" w:rsidP="00000000" w:rsidRDefault="00000000" w:rsidRPr="00000000" w14:paraId="00000017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Abertura da casa: 60 minutos antes</w:t>
      </w:r>
    </w:p>
    <w:p w:rsidR="00000000" w:rsidDel="00000000" w:rsidP="00000000" w:rsidRDefault="00000000" w:rsidRPr="00000000" w14:paraId="00000018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Classificação etária: livre</w:t>
      </w:r>
    </w:p>
    <w:p w:rsidR="00000000" w:rsidDel="00000000" w:rsidP="00000000" w:rsidRDefault="00000000" w:rsidRPr="00000000" w14:paraId="00000019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Duração: 50 minutos</w:t>
      </w:r>
    </w:p>
    <w:p w:rsidR="00000000" w:rsidDel="00000000" w:rsidP="00000000" w:rsidRDefault="00000000" w:rsidRPr="00000000" w14:paraId="0000001A">
      <w:pPr>
        <w:shd w:fill="ffffff" w:val="clear"/>
        <w:jc w:val="both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Lotação: 359 lugares </w:t>
      </w:r>
    </w:p>
    <w:p w:rsidR="00000000" w:rsidDel="00000000" w:rsidP="00000000" w:rsidRDefault="00000000" w:rsidRPr="00000000" w14:paraId="0000001B">
      <w:pPr>
        <w:shd w:fill="ffffff" w:val="clear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Valor (inteira):</w:t>
      </w:r>
      <w:r w:rsidDel="00000000" w:rsidR="00000000" w:rsidRPr="00000000">
        <w:rPr>
          <w:rFonts w:ascii="Calibri" w:cs="Calibri" w:eastAsia="Calibri" w:hAnsi="Calibri"/>
          <w:b w:val="1"/>
          <w:color w:val="222222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Preço Único - R$ 200,00</w:t>
      </w:r>
    </w:p>
    <w:p w:rsidR="00000000" w:rsidDel="00000000" w:rsidP="00000000" w:rsidRDefault="00000000" w:rsidRPr="00000000" w14:paraId="0000001C">
      <w:pPr>
        <w:shd w:fill="ffffff" w:val="clear"/>
        <w:rPr>
          <w:color w:val="222222"/>
          <w:highlight w:val="white"/>
        </w:rPr>
      </w:pPr>
      <w:hyperlink r:id="rId1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Ingressos aqui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--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Fonts w:ascii="Arial" w:cs="Arial" w:eastAsia="Arial" w:hAnsi="Arial"/>
          <w:color w:val="222222"/>
          <w:highlight w:val="white"/>
        </w:rPr>
        <w:drawing>
          <wp:inline distB="114300" distT="114300" distL="114300" distR="114300">
            <wp:extent cx="4000500" cy="1016000"/>
            <wp:effectExtent b="0" l="0" r="0" t="0"/>
            <wp:docPr id="1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568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tabs>
        <w:tab w:val="center" w:pos="4252"/>
        <w:tab w:val="right" w:pos="8504"/>
      </w:tabs>
      <w:spacing w:line="240" w:lineRule="auto"/>
      <w:rPr/>
    </w:pPr>
    <w:r w:rsidDel="00000000" w:rsidR="00000000" w:rsidRPr="00000000">
      <w:rPr/>
      <w:drawing>
        <wp:inline distB="0" distT="0" distL="0" distR="0">
          <wp:extent cx="5400040" cy="542925"/>
          <wp:effectExtent b="0" l="0" r="0" t="0"/>
          <wp:docPr descr="Screen Shot 2016-01-04 at 10.25.46 AM.png" id="19" name="image4.png"/>
          <a:graphic>
            <a:graphicData uri="http://schemas.openxmlformats.org/drawingml/2006/picture">
              <pic:pic>
                <pic:nvPicPr>
                  <pic:cNvPr descr="Screen Shot 2016-01-04 at 10.25.46 AM.png" id="0" name="image4.png"/>
                  <pic:cNvPicPr preferRelativeResize="0"/>
                </pic:nvPicPr>
                <pic:blipFill>
                  <a:blip r:embed="rId1"/>
                  <a:srcRect b="16614" l="0" r="0" t="26826"/>
                  <a:stretch>
                    <a:fillRect/>
                  </a:stretch>
                </pic:blipFill>
                <pic:spPr>
                  <a:xfrm>
                    <a:off x="0" y="0"/>
                    <a:ext cx="5400040" cy="542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hyperlink" Target="https://teatroprudential.com.br/" TargetMode="External"/><Relationship Id="rId12" Type="http://schemas.openxmlformats.org/officeDocument/2006/relationships/header" Target="header1.xml"/><Relationship Id="rId9" Type="http://schemas.openxmlformats.org/officeDocument/2006/relationships/hyperlink" Target="https://teatroprudential.com.br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K/VF1OmsvjN4GPhrHIPIoBJe1A==">AMUW2mVz2Ynx83TxnHi4ym6E4YBOdIqGK9DX1WjgLTaXgcfijgh8PdCNbYDj/5VK6R9MTzSKBl6sV4i4WX93C+ka6bzEGUB8zMRxp9Rqm60u0iUXUtQblo9L34SGNYFtUxIeKNclV9Ai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2022-06-02T15:05:00Z</dcterms:created>
  <dc:creator>Claudia Andrade</dc:creator>
</cp:coreProperties>
</file>