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E0" w:rsidRPr="00B8690B" w:rsidRDefault="00CD47E0" w:rsidP="00CD47E0">
      <w:pPr>
        <w:spacing w:line="480" w:lineRule="auto"/>
        <w:rPr>
          <w:b w:val="0"/>
          <w:sz w:val="32"/>
          <w:szCs w:val="32"/>
          <w:u w:val="none"/>
        </w:rPr>
      </w:pPr>
      <w:r w:rsidRPr="00B8690B">
        <w:rPr>
          <w:b w:val="0"/>
          <w:sz w:val="32"/>
          <w:szCs w:val="32"/>
          <w:u w:val="none"/>
        </w:rPr>
        <w:t>31/05/2022</w:t>
      </w:r>
    </w:p>
    <w:p w:rsidR="00CB143F" w:rsidRDefault="00CD47E0" w:rsidP="00CD47E0">
      <w:pPr>
        <w:spacing w:line="480" w:lineRule="auto"/>
      </w:pPr>
      <w:proofErr w:type="gramStart"/>
      <w:r w:rsidRPr="00B8690B">
        <w:rPr>
          <w:b w:val="0"/>
          <w:sz w:val="32"/>
          <w:szCs w:val="32"/>
          <w:u w:val="none"/>
        </w:rPr>
        <w:t xml:space="preserve">a </w:t>
      </w:r>
      <w:r w:rsidRPr="00B8690B">
        <w:rPr>
          <w:sz w:val="32"/>
          <w:szCs w:val="32"/>
          <w:u w:val="none"/>
        </w:rPr>
        <w:t>Comissão de Constituição e Justiça</w:t>
      </w:r>
      <w:r w:rsidRPr="00B8690B">
        <w:rPr>
          <w:b w:val="0"/>
          <w:sz w:val="32"/>
          <w:szCs w:val="32"/>
          <w:u w:val="none"/>
        </w:rPr>
        <w:t xml:space="preserve"> da </w:t>
      </w:r>
      <w:r w:rsidRPr="00B8690B">
        <w:rPr>
          <w:sz w:val="32"/>
          <w:szCs w:val="32"/>
          <w:u w:val="none"/>
        </w:rPr>
        <w:t>Câmara dos Deputados</w:t>
      </w:r>
      <w:r w:rsidRPr="00B8690B">
        <w:rPr>
          <w:b w:val="0"/>
          <w:sz w:val="32"/>
          <w:szCs w:val="32"/>
          <w:u w:val="none"/>
        </w:rPr>
        <w:t xml:space="preserve"> aprovou</w:t>
      </w:r>
      <w:proofErr w:type="gramEnd"/>
      <w:r w:rsidRPr="00B8690B">
        <w:rPr>
          <w:b w:val="0"/>
          <w:sz w:val="32"/>
          <w:szCs w:val="32"/>
          <w:u w:val="none"/>
        </w:rPr>
        <w:t xml:space="preserve">, em </w:t>
      </w:r>
      <w:r w:rsidRPr="00B8690B">
        <w:rPr>
          <w:sz w:val="32"/>
          <w:szCs w:val="32"/>
          <w:u w:val="none"/>
        </w:rPr>
        <w:t>caráter conclusivo</w:t>
      </w:r>
      <w:r w:rsidRPr="00B8690B">
        <w:rPr>
          <w:b w:val="0"/>
          <w:sz w:val="32"/>
          <w:szCs w:val="32"/>
          <w:u w:val="none"/>
        </w:rPr>
        <w:t xml:space="preserve">, projeto de lei determinando que os celulares fabricados ou montados no Brasil deverão conter a funcionalidade de recepção de sinais de </w:t>
      </w:r>
      <w:r w:rsidRPr="00B8690B">
        <w:rPr>
          <w:sz w:val="32"/>
          <w:szCs w:val="32"/>
          <w:u w:val="none"/>
        </w:rPr>
        <w:t>rádio FM</w:t>
      </w:r>
      <w:r w:rsidRPr="00B8690B">
        <w:rPr>
          <w:b w:val="0"/>
          <w:sz w:val="32"/>
          <w:szCs w:val="32"/>
          <w:u w:val="none"/>
        </w:rPr>
        <w:t xml:space="preserve">.// A proposta seguirá agora para o </w:t>
      </w:r>
      <w:r w:rsidRPr="00B8690B">
        <w:rPr>
          <w:sz w:val="32"/>
          <w:szCs w:val="32"/>
          <w:u w:val="none"/>
        </w:rPr>
        <w:t>Senado</w:t>
      </w:r>
      <w:r w:rsidRPr="00B8690B">
        <w:rPr>
          <w:b w:val="0"/>
          <w:sz w:val="32"/>
          <w:szCs w:val="32"/>
          <w:u w:val="none"/>
        </w:rPr>
        <w:t xml:space="preserve">, caso não haja recurso para votação no Plenário.// O texto exige que a funcionalidade de recepção dos sinais de radiodifusão esteja habilitada antes da distribuição e comercialização do aparelho no País.// A habilitação da funcionalidade deverá ser compatível com as tecnologias adotadas no </w:t>
      </w:r>
      <w:r w:rsidRPr="00B8690B">
        <w:rPr>
          <w:sz w:val="32"/>
          <w:szCs w:val="32"/>
          <w:u w:val="none"/>
        </w:rPr>
        <w:t>Brasil</w:t>
      </w:r>
      <w:r w:rsidRPr="00B8690B">
        <w:rPr>
          <w:b w:val="0"/>
          <w:sz w:val="32"/>
          <w:szCs w:val="32"/>
          <w:u w:val="none"/>
        </w:rPr>
        <w:t xml:space="preserve"> e atender às especificações e aos requisitos técnicos de funcionamento, além das condições de garantia, assistência técnica e de qualidade.//</w:t>
      </w:r>
    </w:p>
    <w:sectPr w:rsidR="00CB143F" w:rsidSect="00CB1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D47E0"/>
    <w:rsid w:val="007112D3"/>
    <w:rsid w:val="007255CE"/>
    <w:rsid w:val="008151F2"/>
    <w:rsid w:val="009533E9"/>
    <w:rsid w:val="00A7517D"/>
    <w:rsid w:val="00C46139"/>
    <w:rsid w:val="00CB143F"/>
    <w:rsid w:val="00CD47E0"/>
    <w:rsid w:val="00DD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caps/>
        <w:sz w:val="36"/>
        <w:szCs w:val="36"/>
        <w:u w:val="single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2022-05-31T21:32:00Z</dcterms:created>
  <dcterms:modified xsi:type="dcterms:W3CDTF">2022-05-31T21:32:00Z</dcterms:modified>
</cp:coreProperties>
</file>